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B6652C" w14:textId="77777777" w:rsidR="00B96D94" w:rsidRPr="00006733" w:rsidRDefault="00B96D94" w:rsidP="00B52628">
      <w:pPr>
        <w:tabs>
          <w:tab w:val="left" w:pos="5103"/>
        </w:tabs>
        <w:spacing w:line="240" w:lineRule="auto"/>
        <w:jc w:val="left"/>
        <w:rPr>
          <w:rFonts w:cs="Arial"/>
          <w:color w:val="FFFFFF" w:themeColor="background1"/>
          <w:sz w:val="22"/>
          <w:szCs w:val="22"/>
          <w14:textFill>
            <w14:noFill/>
          </w14:textFill>
        </w:rPr>
      </w:pPr>
    </w:p>
    <w:p w14:paraId="50C0A979" w14:textId="6BC69234" w:rsidR="00006733" w:rsidRDefault="00006733" w:rsidP="00006733">
      <w:pPr>
        <w:pStyle w:val="BetreffIRR"/>
        <w:spacing w:line="240" w:lineRule="auto"/>
        <w:jc w:val="left"/>
        <w:rPr>
          <w:szCs w:val="22"/>
        </w:rPr>
      </w:pPr>
      <w:r w:rsidRPr="00024707">
        <w:rPr>
          <w:szCs w:val="22"/>
        </w:rPr>
        <w:t xml:space="preserve">Medienmitteilung </w:t>
      </w:r>
      <w:r w:rsidR="00622CD8">
        <w:rPr>
          <w:szCs w:val="22"/>
        </w:rPr>
        <w:t>12.07</w:t>
      </w:r>
      <w:r w:rsidR="008E6A75" w:rsidRPr="00024707">
        <w:rPr>
          <w:szCs w:val="22"/>
        </w:rPr>
        <w:t>.2024</w:t>
      </w:r>
      <w:r w:rsidRPr="00024707">
        <w:rPr>
          <w:szCs w:val="22"/>
        </w:rPr>
        <w:t xml:space="preserve">, </w:t>
      </w:r>
      <w:r w:rsidR="00C53A15" w:rsidRPr="00024707">
        <w:rPr>
          <w:szCs w:val="22"/>
        </w:rPr>
        <w:t>1</w:t>
      </w:r>
      <w:r w:rsidR="00622CD8">
        <w:rPr>
          <w:szCs w:val="22"/>
        </w:rPr>
        <w:t>5</w:t>
      </w:r>
      <w:r w:rsidR="00C53A15" w:rsidRPr="00024707">
        <w:rPr>
          <w:szCs w:val="22"/>
        </w:rPr>
        <w:t>.</w:t>
      </w:r>
      <w:r w:rsidR="00326E9E" w:rsidRPr="00024707">
        <w:rPr>
          <w:szCs w:val="22"/>
        </w:rPr>
        <w:t>0</w:t>
      </w:r>
      <w:r w:rsidR="00C53A15" w:rsidRPr="00024707">
        <w:rPr>
          <w:szCs w:val="22"/>
        </w:rPr>
        <w:t>0</w:t>
      </w:r>
      <w:r>
        <w:rPr>
          <w:szCs w:val="22"/>
        </w:rPr>
        <w:t xml:space="preserve"> </w:t>
      </w:r>
    </w:p>
    <w:p w14:paraId="0A32776E" w14:textId="77777777" w:rsidR="00006733" w:rsidRDefault="00006733" w:rsidP="00006733">
      <w:pPr>
        <w:spacing w:line="240" w:lineRule="auto"/>
        <w:jc w:val="left"/>
        <w:rPr>
          <w:sz w:val="22"/>
          <w:szCs w:val="22"/>
        </w:rPr>
      </w:pPr>
    </w:p>
    <w:p w14:paraId="4D1C5CB9" w14:textId="77777777" w:rsidR="00006733" w:rsidRDefault="00006733" w:rsidP="00006733">
      <w:pPr>
        <w:spacing w:line="240" w:lineRule="auto"/>
        <w:jc w:val="left"/>
        <w:rPr>
          <w:sz w:val="22"/>
          <w:szCs w:val="22"/>
        </w:rPr>
      </w:pPr>
    </w:p>
    <w:p w14:paraId="541E1406" w14:textId="23AF08F2" w:rsidR="00006733" w:rsidRDefault="00006733" w:rsidP="00006733">
      <w:pPr>
        <w:pStyle w:val="BetreffIRR"/>
        <w:spacing w:line="240" w:lineRule="auto"/>
        <w:jc w:val="left"/>
        <w:rPr>
          <w:sz w:val="28"/>
          <w:szCs w:val="22"/>
        </w:rPr>
      </w:pPr>
      <w:r>
        <w:rPr>
          <w:szCs w:val="22"/>
        </w:rPr>
        <w:t>Aktuelle Situation am Alpenrhein</w:t>
      </w:r>
      <w:r>
        <w:rPr>
          <w:szCs w:val="22"/>
        </w:rPr>
        <w:br/>
      </w:r>
      <w:r>
        <w:rPr>
          <w:szCs w:val="22"/>
        </w:rPr>
        <w:br/>
      </w:r>
      <w:r w:rsidR="008E6A75">
        <w:rPr>
          <w:sz w:val="28"/>
          <w:szCs w:val="22"/>
        </w:rPr>
        <w:t xml:space="preserve">Sperrung </w:t>
      </w:r>
      <w:r w:rsidR="00622CD8">
        <w:rPr>
          <w:sz w:val="28"/>
          <w:szCs w:val="22"/>
        </w:rPr>
        <w:t>des Rheinvorlands ab Lustenau bis Bodensee</w:t>
      </w:r>
      <w:r w:rsidR="008E6A75">
        <w:rPr>
          <w:sz w:val="28"/>
          <w:szCs w:val="22"/>
        </w:rPr>
        <w:t xml:space="preserve"> </w:t>
      </w:r>
    </w:p>
    <w:p w14:paraId="73D206C7" w14:textId="77777777" w:rsidR="008E6A75" w:rsidRDefault="008E6A75" w:rsidP="00006733">
      <w:pPr>
        <w:rPr>
          <w:b/>
          <w:sz w:val="22"/>
          <w:szCs w:val="22"/>
        </w:rPr>
      </w:pPr>
    </w:p>
    <w:p w14:paraId="4A2F5C57" w14:textId="7E66416E" w:rsidR="000D16F1" w:rsidRDefault="008E6A75" w:rsidP="000D16F1">
      <w:pPr>
        <w:rPr>
          <w:b/>
          <w:sz w:val="22"/>
          <w:szCs w:val="22"/>
        </w:rPr>
      </w:pPr>
      <w:r>
        <w:rPr>
          <w:b/>
          <w:sz w:val="22"/>
          <w:szCs w:val="22"/>
        </w:rPr>
        <w:t xml:space="preserve">Als Reaktion auf die </w:t>
      </w:r>
      <w:r w:rsidR="009B4947">
        <w:rPr>
          <w:b/>
          <w:sz w:val="22"/>
          <w:szCs w:val="22"/>
        </w:rPr>
        <w:t>Gefahrenmeldung</w:t>
      </w:r>
      <w:r>
        <w:rPr>
          <w:b/>
          <w:sz w:val="22"/>
          <w:szCs w:val="22"/>
        </w:rPr>
        <w:t xml:space="preserve"> des Schweizer Bundesamtes für Umwelt (BAFU)</w:t>
      </w:r>
      <w:r w:rsidR="000D16F1">
        <w:rPr>
          <w:b/>
          <w:sz w:val="22"/>
          <w:szCs w:val="22"/>
        </w:rPr>
        <w:t xml:space="preserve"> für den Alpenrhein</w:t>
      </w:r>
      <w:r>
        <w:rPr>
          <w:b/>
          <w:sz w:val="22"/>
          <w:szCs w:val="22"/>
        </w:rPr>
        <w:t xml:space="preserve">, </w:t>
      </w:r>
      <w:r w:rsidR="00622CD8">
        <w:rPr>
          <w:b/>
          <w:sz w:val="22"/>
          <w:szCs w:val="22"/>
        </w:rPr>
        <w:t xml:space="preserve">wird das Rheinvorland </w:t>
      </w:r>
      <w:r w:rsidR="000D16F1">
        <w:rPr>
          <w:b/>
          <w:sz w:val="22"/>
          <w:szCs w:val="22"/>
        </w:rPr>
        <w:t xml:space="preserve">ab der Wiesenrainbrücke </w:t>
      </w:r>
      <w:r w:rsidR="00622CD8">
        <w:rPr>
          <w:b/>
          <w:sz w:val="22"/>
          <w:szCs w:val="22"/>
        </w:rPr>
        <w:t xml:space="preserve">in </w:t>
      </w:r>
      <w:r w:rsidR="000D16F1">
        <w:rPr>
          <w:b/>
          <w:sz w:val="22"/>
          <w:szCs w:val="22"/>
        </w:rPr>
        <w:t xml:space="preserve">Lustenau flussabwärts </w:t>
      </w:r>
      <w:r w:rsidR="00622CD8">
        <w:rPr>
          <w:b/>
          <w:sz w:val="22"/>
          <w:szCs w:val="22"/>
        </w:rPr>
        <w:t>gesperrt</w:t>
      </w:r>
      <w:r w:rsidR="000D16F1">
        <w:rPr>
          <w:b/>
          <w:sz w:val="22"/>
          <w:szCs w:val="22"/>
        </w:rPr>
        <w:t>.</w:t>
      </w:r>
    </w:p>
    <w:p w14:paraId="4C604F9C" w14:textId="0E1368AA" w:rsidR="00006733" w:rsidRDefault="00006733" w:rsidP="00006733">
      <w:pPr>
        <w:rPr>
          <w:b/>
          <w:sz w:val="22"/>
          <w:szCs w:val="22"/>
        </w:rPr>
      </w:pPr>
    </w:p>
    <w:p w14:paraId="154025D7" w14:textId="2BA138B2" w:rsidR="000D16F1" w:rsidRDefault="00622CD8" w:rsidP="000D16F1">
      <w:pPr>
        <w:rPr>
          <w:sz w:val="22"/>
          <w:szCs w:val="22"/>
        </w:rPr>
      </w:pPr>
      <w:r>
        <w:rPr>
          <w:sz w:val="22"/>
          <w:szCs w:val="22"/>
        </w:rPr>
        <w:t xml:space="preserve">Aufgrund der prognostizierten erhöhten Wasserführung des Alpenrheins am frühen Samstagmorgen, wird auf der österreichischen Seite die Strecke ab Lustenau Wiesenrainbrücke bis Bodensee gesperrt. Dies ist eine Vorsichtsmassnahme, da die Radwege im Bereich Lustenau entlang der </w:t>
      </w:r>
      <w:proofErr w:type="spellStart"/>
      <w:r>
        <w:rPr>
          <w:sz w:val="22"/>
          <w:szCs w:val="22"/>
        </w:rPr>
        <w:t>Mittelgerinnewuhr</w:t>
      </w:r>
      <w:proofErr w:type="spellEnd"/>
      <w:r>
        <w:rPr>
          <w:sz w:val="22"/>
          <w:szCs w:val="22"/>
        </w:rPr>
        <w:t xml:space="preserve"> führen. In der Schweiz ist derzeit keine Sperrung </w:t>
      </w:r>
      <w:r w:rsidR="00440D09">
        <w:rPr>
          <w:sz w:val="22"/>
          <w:szCs w:val="22"/>
        </w:rPr>
        <w:t xml:space="preserve">des Rheinvorlands </w:t>
      </w:r>
      <w:r>
        <w:rPr>
          <w:sz w:val="22"/>
          <w:szCs w:val="22"/>
        </w:rPr>
        <w:t xml:space="preserve">vorgesehen. </w:t>
      </w:r>
      <w:r w:rsidR="000D16F1">
        <w:rPr>
          <w:sz w:val="22"/>
          <w:szCs w:val="22"/>
        </w:rPr>
        <w:t xml:space="preserve">Die Rheinbauleitungen der Schweiz und Österreich sind in laufendem Austausch und beobachten die Entwicklung der Lage. Die Pächter der Rheinvorländer wurden bereits über die aktuelle Lage orientiert. </w:t>
      </w:r>
    </w:p>
    <w:p w14:paraId="687F13C8" w14:textId="77777777" w:rsidR="009B4947" w:rsidRDefault="009B4947" w:rsidP="00006733">
      <w:pPr>
        <w:rPr>
          <w:sz w:val="22"/>
          <w:szCs w:val="22"/>
        </w:rPr>
      </w:pPr>
    </w:p>
    <w:p w14:paraId="71E8DBAA" w14:textId="77777777" w:rsidR="00006733" w:rsidRDefault="00006733" w:rsidP="00006733">
      <w:pPr>
        <w:rPr>
          <w:b/>
          <w:bCs/>
          <w:sz w:val="22"/>
          <w:szCs w:val="22"/>
        </w:rPr>
      </w:pPr>
      <w:r>
        <w:rPr>
          <w:b/>
          <w:bCs/>
          <w:sz w:val="22"/>
          <w:szCs w:val="22"/>
        </w:rPr>
        <w:t>Aktuelle Lage</w:t>
      </w:r>
    </w:p>
    <w:p w14:paraId="3A9661CA" w14:textId="33DAA2B9" w:rsidR="000D16F1" w:rsidRDefault="000D16F1" w:rsidP="000D16F1">
      <w:pPr>
        <w:rPr>
          <w:sz w:val="22"/>
          <w:szCs w:val="22"/>
        </w:rPr>
      </w:pPr>
      <w:r>
        <w:rPr>
          <w:sz w:val="22"/>
          <w:szCs w:val="22"/>
        </w:rPr>
        <w:t xml:space="preserve">Die prognostizierten, teils </w:t>
      </w:r>
      <w:r w:rsidR="00622CD8">
        <w:rPr>
          <w:sz w:val="22"/>
          <w:szCs w:val="22"/>
        </w:rPr>
        <w:t>gewittrigen</w:t>
      </w:r>
      <w:r>
        <w:rPr>
          <w:sz w:val="22"/>
          <w:szCs w:val="22"/>
        </w:rPr>
        <w:t xml:space="preserve"> Niederschläge im Einzugsgebiet des Alpenrheins, lassen Pegel der Zuflüsse heute im Laufe des Abends und in der Nacht auf Samstag ansteigen. Die Abflussspitze Höhe Diepoldsau wird am Samstagmorgen erwartet. Aktuell gehen die Prognosen des Schweizer Bundesamtes für Umwelt (BAFU) von einem Abfluss von ca. 1</w:t>
      </w:r>
      <w:r w:rsidR="00622CD8">
        <w:rPr>
          <w:sz w:val="22"/>
          <w:szCs w:val="22"/>
        </w:rPr>
        <w:t>’000</w:t>
      </w:r>
      <w:r>
        <w:rPr>
          <w:sz w:val="22"/>
          <w:szCs w:val="22"/>
        </w:rPr>
        <w:t xml:space="preserve"> m</w:t>
      </w:r>
      <w:r w:rsidRPr="00434AD9">
        <w:rPr>
          <w:sz w:val="22"/>
          <w:szCs w:val="22"/>
          <w:vertAlign w:val="superscript"/>
        </w:rPr>
        <w:t>3</w:t>
      </w:r>
      <w:r>
        <w:rPr>
          <w:sz w:val="22"/>
          <w:szCs w:val="22"/>
        </w:rPr>
        <w:t xml:space="preserve">/s aus. </w:t>
      </w:r>
    </w:p>
    <w:p w14:paraId="3952A47B" w14:textId="77777777" w:rsidR="00006733" w:rsidRDefault="00006733" w:rsidP="00006733">
      <w:pPr>
        <w:rPr>
          <w:b/>
          <w:bCs/>
          <w:sz w:val="22"/>
          <w:szCs w:val="22"/>
        </w:rPr>
      </w:pPr>
    </w:p>
    <w:p w14:paraId="327CC4EC" w14:textId="77777777" w:rsidR="00006733" w:rsidRDefault="00006733" w:rsidP="00006733">
      <w:pPr>
        <w:rPr>
          <w:b/>
          <w:bCs/>
          <w:sz w:val="22"/>
          <w:szCs w:val="22"/>
        </w:rPr>
      </w:pPr>
      <w:r>
        <w:rPr>
          <w:b/>
          <w:bCs/>
          <w:sz w:val="22"/>
          <w:szCs w:val="22"/>
        </w:rPr>
        <w:t>Verhaltensempfehlung</w:t>
      </w:r>
    </w:p>
    <w:p w14:paraId="779B5B16" w14:textId="5A911011" w:rsidR="00006733" w:rsidRDefault="00006733" w:rsidP="00006733">
      <w:pPr>
        <w:rPr>
          <w:sz w:val="22"/>
          <w:szCs w:val="22"/>
        </w:rPr>
      </w:pPr>
      <w:r>
        <w:rPr>
          <w:sz w:val="22"/>
          <w:szCs w:val="22"/>
        </w:rPr>
        <w:t>Die Bevölkerung wird gebeten, sich nicht in der Nähe des Rheins aufzuhalten, um mögliche</w:t>
      </w:r>
      <w:r w:rsidR="00C53A15">
        <w:rPr>
          <w:sz w:val="22"/>
          <w:szCs w:val="22"/>
        </w:rPr>
        <w:t xml:space="preserve"> Arbeiten </w:t>
      </w:r>
      <w:r>
        <w:rPr>
          <w:sz w:val="22"/>
          <w:szCs w:val="22"/>
        </w:rPr>
        <w:t>der Einsatzkräfte nicht zu behindern. Auch aus Gründen der persönlichen Sicherheit sollen Rheindämme, Vorland und insbesondere die Innenwuhre gemieden werden.</w:t>
      </w:r>
    </w:p>
    <w:p w14:paraId="1E025487" w14:textId="77777777" w:rsidR="00006733" w:rsidRDefault="00006733" w:rsidP="00006733">
      <w:pPr>
        <w:rPr>
          <w:b/>
          <w:sz w:val="22"/>
          <w:szCs w:val="22"/>
        </w:rPr>
      </w:pPr>
    </w:p>
    <w:p w14:paraId="5A718A7F" w14:textId="77777777" w:rsidR="00006733" w:rsidRDefault="00006733" w:rsidP="00006733">
      <w:pPr>
        <w:rPr>
          <w:b/>
          <w:sz w:val="22"/>
          <w:szCs w:val="22"/>
        </w:rPr>
      </w:pPr>
      <w:r>
        <w:rPr>
          <w:b/>
          <w:sz w:val="22"/>
          <w:szCs w:val="22"/>
        </w:rPr>
        <w:t>Hinweis an die Redaktion</w:t>
      </w:r>
    </w:p>
    <w:p w14:paraId="50DB009A" w14:textId="363B970A" w:rsidR="00006733" w:rsidRDefault="7206E732" w:rsidP="7206E732">
      <w:pPr>
        <w:rPr>
          <w:sz w:val="22"/>
          <w:szCs w:val="22"/>
        </w:rPr>
      </w:pPr>
      <w:r w:rsidRPr="7206E732">
        <w:rPr>
          <w:sz w:val="22"/>
          <w:szCs w:val="22"/>
        </w:rPr>
        <w:t>Bei einer markanten Veränderung der Lage werden wir Sie wieder informieren.</w:t>
      </w:r>
    </w:p>
    <w:p w14:paraId="7CB3054F" w14:textId="77777777" w:rsidR="00006733" w:rsidRDefault="00006733" w:rsidP="00006733">
      <w:pPr>
        <w:rPr>
          <w:sz w:val="22"/>
          <w:szCs w:val="22"/>
        </w:rPr>
      </w:pPr>
    </w:p>
    <w:p w14:paraId="7ADFA114" w14:textId="77777777" w:rsidR="00006733" w:rsidRDefault="00006733" w:rsidP="00006733">
      <w:pPr>
        <w:rPr>
          <w:b/>
          <w:sz w:val="22"/>
          <w:szCs w:val="22"/>
        </w:rPr>
      </w:pPr>
      <w:r>
        <w:rPr>
          <w:b/>
          <w:sz w:val="22"/>
          <w:szCs w:val="22"/>
        </w:rPr>
        <w:t>Über die Internationale Wasserwehr am Alpenrhein</w:t>
      </w:r>
    </w:p>
    <w:p w14:paraId="7033865B" w14:textId="1472CABA" w:rsidR="00006733" w:rsidRDefault="00006733" w:rsidP="00006733">
      <w:pPr>
        <w:rPr>
          <w:sz w:val="22"/>
          <w:szCs w:val="22"/>
        </w:rPr>
      </w:pPr>
      <w:r>
        <w:rPr>
          <w:sz w:val="22"/>
          <w:szCs w:val="22"/>
        </w:rPr>
        <w:t>Zur gemeinsamen Bewältigung von Hochwasserereignissen existiert seit dem Jahr 2000 die Internationale Wasserwehr am Alpenrhein (IWWA). Sie besteht aus Mitgliedern der drei Rheinbauleitungen des Fürstentums Liechtenstein, der Schweiz und Österreichs</w:t>
      </w:r>
      <w:r w:rsidR="00934725">
        <w:rPr>
          <w:sz w:val="22"/>
          <w:szCs w:val="22"/>
        </w:rPr>
        <w:t>,</w:t>
      </w:r>
      <w:r w:rsidR="00934725" w:rsidRPr="00934725">
        <w:rPr>
          <w:sz w:val="22"/>
          <w:szCs w:val="22"/>
        </w:rPr>
        <w:t xml:space="preserve"> </w:t>
      </w:r>
      <w:r w:rsidR="00934725">
        <w:rPr>
          <w:sz w:val="22"/>
          <w:szCs w:val="22"/>
        </w:rPr>
        <w:t>des Amts für Militär und Zivilschutz des Kantons Graubünden</w:t>
      </w:r>
      <w:r>
        <w:rPr>
          <w:sz w:val="22"/>
          <w:szCs w:val="22"/>
        </w:rPr>
        <w:t xml:space="preserve"> sowie der Internationalen </w:t>
      </w:r>
      <w:r>
        <w:rPr>
          <w:sz w:val="22"/>
          <w:szCs w:val="22"/>
        </w:rPr>
        <w:lastRenderedPageBreak/>
        <w:t xml:space="preserve">Rheinregulierung. Innerhalb der IWWA werden die Hochwasser-Einsatzpläne aufeinander abgestimmt. Im Hochwasserfall garantiert ein steter Informationsaustausch zwischen den Technischen Einsatzleitungen eine gute Basis für ein koordiniertes Vorgehen. Weitere Informationen: </w:t>
      </w:r>
      <w:hyperlink r:id="rId11" w:history="1">
        <w:r>
          <w:rPr>
            <w:rStyle w:val="Hyperlink"/>
            <w:szCs w:val="22"/>
          </w:rPr>
          <w:t>www.wasserwehr.org</w:t>
        </w:r>
      </w:hyperlink>
      <w:r>
        <w:rPr>
          <w:sz w:val="22"/>
          <w:szCs w:val="22"/>
        </w:rPr>
        <w:t xml:space="preserve"> </w:t>
      </w:r>
    </w:p>
    <w:p w14:paraId="03B64846" w14:textId="77777777" w:rsidR="00006733" w:rsidRDefault="00006733" w:rsidP="00006733">
      <w:pPr>
        <w:rPr>
          <w:sz w:val="22"/>
          <w:szCs w:val="22"/>
        </w:rPr>
      </w:pPr>
    </w:p>
    <w:p w14:paraId="02FF589C" w14:textId="77777777" w:rsidR="00006733" w:rsidRDefault="00006733" w:rsidP="00006733">
      <w:pPr>
        <w:rPr>
          <w:b/>
          <w:sz w:val="22"/>
          <w:szCs w:val="22"/>
        </w:rPr>
      </w:pPr>
      <w:r>
        <w:rPr>
          <w:b/>
          <w:sz w:val="22"/>
          <w:szCs w:val="22"/>
        </w:rPr>
        <w:t>Weitere Auskünfte</w:t>
      </w:r>
    </w:p>
    <w:p w14:paraId="58F2FB78" w14:textId="53FA74AB" w:rsidR="00006733" w:rsidRPr="00C53A15" w:rsidRDefault="7206E732" w:rsidP="00C53A15">
      <w:pPr>
        <w:rPr>
          <w:sz w:val="22"/>
          <w:szCs w:val="22"/>
        </w:rPr>
      </w:pPr>
      <w:r w:rsidRPr="7206E732">
        <w:rPr>
          <w:sz w:val="22"/>
          <w:szCs w:val="22"/>
        </w:rPr>
        <w:t xml:space="preserve">Ihre Ansprechpersonen für Rückfragen, Interviewanfragen und weitere Auskünfte erreichen Sie via E-Mail an </w:t>
      </w:r>
      <w:hyperlink r:id="rId12">
        <w:r w:rsidRPr="7206E732">
          <w:rPr>
            <w:rStyle w:val="Hyperlink"/>
          </w:rPr>
          <w:t>medien@wasserwehr.org</w:t>
        </w:r>
      </w:hyperlink>
      <w:r w:rsidRPr="7206E732">
        <w:rPr>
          <w:sz w:val="22"/>
          <w:szCs w:val="22"/>
        </w:rPr>
        <w:t xml:space="preserve"> oder Telefon 0041 (0)7</w:t>
      </w:r>
      <w:r w:rsidR="00622CD8">
        <w:rPr>
          <w:sz w:val="22"/>
          <w:szCs w:val="22"/>
        </w:rPr>
        <w:t>9</w:t>
      </w:r>
      <w:r w:rsidRPr="7206E732">
        <w:rPr>
          <w:sz w:val="22"/>
          <w:szCs w:val="22"/>
        </w:rPr>
        <w:t xml:space="preserve"> </w:t>
      </w:r>
      <w:r w:rsidR="00622CD8">
        <w:rPr>
          <w:sz w:val="22"/>
          <w:szCs w:val="22"/>
        </w:rPr>
        <w:t>729 52 27</w:t>
      </w:r>
      <w:r w:rsidRPr="7206E732">
        <w:rPr>
          <w:sz w:val="22"/>
          <w:szCs w:val="22"/>
        </w:rPr>
        <w:t xml:space="preserve">. </w:t>
      </w:r>
    </w:p>
    <w:sectPr w:rsidR="00006733" w:rsidRPr="00C53A15" w:rsidSect="00A01071">
      <w:headerReference w:type="default" r:id="rId13"/>
      <w:footerReference w:type="default" r:id="rId14"/>
      <w:headerReference w:type="first" r:id="rId15"/>
      <w:footerReference w:type="first" r:id="rId16"/>
      <w:pgSz w:w="11900" w:h="16840"/>
      <w:pgMar w:top="1701" w:right="1701" w:bottom="1701" w:left="1701" w:header="850" w:footer="85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A93435" w14:textId="77777777" w:rsidR="00214DE7" w:rsidRDefault="00214DE7" w:rsidP="00FD0B96">
      <w:pPr>
        <w:spacing w:line="240" w:lineRule="auto"/>
      </w:pPr>
      <w:r>
        <w:separator/>
      </w:r>
    </w:p>
  </w:endnote>
  <w:endnote w:type="continuationSeparator" w:id="0">
    <w:p w14:paraId="5D8BB09A" w14:textId="77777777" w:rsidR="00214DE7" w:rsidRDefault="00214DE7" w:rsidP="00FD0B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9A481B" w14:textId="77777777" w:rsidR="00156573" w:rsidRDefault="00156573" w:rsidP="00156573">
    <w:pPr>
      <w:pStyle w:val="Fuzeile"/>
      <w:pBdr>
        <w:bottom w:val="single" w:sz="4" w:space="1" w:color="auto"/>
      </w:pBdr>
      <w:tabs>
        <w:tab w:val="clear" w:pos="4703"/>
        <w:tab w:val="clear" w:pos="9406"/>
        <w:tab w:val="right" w:pos="9072"/>
      </w:tabs>
      <w:jc w:val="center"/>
      <w:rPr>
        <w:sz w:val="18"/>
        <w:szCs w:val="18"/>
      </w:rPr>
    </w:pPr>
  </w:p>
  <w:p w14:paraId="5790032D" w14:textId="3BD2FF56" w:rsidR="00E0712C" w:rsidRPr="00156573" w:rsidRDefault="00156573" w:rsidP="00156573">
    <w:pPr>
      <w:pStyle w:val="Fuzeile"/>
      <w:tabs>
        <w:tab w:val="clear" w:pos="4703"/>
        <w:tab w:val="clear" w:pos="9406"/>
        <w:tab w:val="right" w:pos="9072"/>
      </w:tabs>
      <w:spacing w:before="60"/>
      <w:jc w:val="center"/>
      <w:rPr>
        <w:rFonts w:cs="Arial"/>
        <w:sz w:val="16"/>
        <w:szCs w:val="16"/>
      </w:rPr>
    </w:pPr>
    <w:r w:rsidRPr="00156573">
      <w:rPr>
        <w:sz w:val="18"/>
        <w:szCs w:val="18"/>
      </w:rPr>
      <w:t xml:space="preserve">Internationale Wasserwehr am Alpenrhein – </w:t>
    </w:r>
    <w:hyperlink r:id="rId1" w:history="1">
      <w:r w:rsidRPr="00156573">
        <w:rPr>
          <w:rStyle w:val="Hyperlink"/>
          <w:sz w:val="18"/>
          <w:szCs w:val="18"/>
        </w:rPr>
        <w:t>medien@wasserwehr.org</w:t>
      </w:r>
    </w:hyperlink>
    <w:r w:rsidRPr="00156573">
      <w:rPr>
        <w:sz w:val="18"/>
        <w:szCs w:val="18"/>
      </w:rPr>
      <w:t xml:space="preserve"> – 0041 71 747 71 00</w:t>
    </w:r>
    <w:r w:rsidRPr="00156573">
      <w:rPr>
        <w:sz w:val="18"/>
        <w:szCs w:val="18"/>
      </w:rPr>
      <w:br/>
    </w:r>
    <w:r w:rsidR="00E0712C">
      <w:tab/>
    </w:r>
    <w:r w:rsidR="00E0712C" w:rsidRPr="00156573">
      <w:rPr>
        <w:rFonts w:cs="Arial"/>
        <w:sz w:val="16"/>
        <w:szCs w:val="16"/>
      </w:rPr>
      <w:fldChar w:fldCharType="begin"/>
    </w:r>
    <w:r w:rsidR="00E0712C" w:rsidRPr="00156573">
      <w:rPr>
        <w:rFonts w:cs="Arial"/>
        <w:sz w:val="16"/>
        <w:szCs w:val="16"/>
      </w:rPr>
      <w:instrText>PAGE   \* MERGEFORMAT</w:instrText>
    </w:r>
    <w:r w:rsidR="00E0712C" w:rsidRPr="00156573">
      <w:rPr>
        <w:rFonts w:cs="Arial"/>
        <w:sz w:val="16"/>
        <w:szCs w:val="16"/>
      </w:rPr>
      <w:fldChar w:fldCharType="separate"/>
    </w:r>
    <w:r w:rsidR="00363C49" w:rsidRPr="00156573">
      <w:rPr>
        <w:rFonts w:cs="Arial"/>
        <w:noProof/>
        <w:sz w:val="16"/>
        <w:szCs w:val="16"/>
      </w:rPr>
      <w:t>2</w:t>
    </w:r>
    <w:r w:rsidR="00E0712C" w:rsidRPr="00156573">
      <w:rPr>
        <w:rFonts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A41DD4" w14:textId="36B2734B" w:rsidR="003B7980" w:rsidRDefault="003B7980">
    <w:pPr>
      <w:pStyle w:val="Fuzeile"/>
    </w:pPr>
    <w:r>
      <w:rPr>
        <w:noProof/>
        <w:lang w:eastAsia="de-CH"/>
      </w:rPr>
      <w:drawing>
        <wp:anchor distT="0" distB="0" distL="114300" distR="114300" simplePos="0" relativeHeight="251657214" behindDoc="0" locked="0" layoutInCell="1" allowOverlap="1" wp14:anchorId="285CEC32" wp14:editId="3B6FE8D3">
          <wp:simplePos x="0" y="0"/>
          <wp:positionH relativeFrom="page">
            <wp:posOffset>982980</wp:posOffset>
          </wp:positionH>
          <wp:positionV relativeFrom="paragraph">
            <wp:posOffset>-240030</wp:posOffset>
          </wp:positionV>
          <wp:extent cx="5067300" cy="548640"/>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R_Briefpapiere_Parkstrasse.png"/>
                  <pic:cNvPicPr/>
                </pic:nvPicPr>
                <pic:blipFill rotWithShape="1">
                  <a:blip r:embed="rId1" cstate="print">
                    <a:extLst>
                      <a:ext uri="{28A0092B-C50C-407E-A947-70E740481C1C}">
                        <a14:useLocalDpi xmlns:a14="http://schemas.microsoft.com/office/drawing/2010/main" val="0"/>
                      </a:ext>
                    </a:extLst>
                  </a:blip>
                  <a:srcRect l="13105" t="91846" r="19824" b="3020"/>
                  <a:stretch/>
                </pic:blipFill>
                <pic:spPr bwMode="auto">
                  <a:xfrm>
                    <a:off x="0" y="0"/>
                    <a:ext cx="5067300" cy="5486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7931EC" w14:textId="77777777" w:rsidR="00214DE7" w:rsidRDefault="00214DE7" w:rsidP="00FD0B96">
      <w:pPr>
        <w:spacing w:line="240" w:lineRule="auto"/>
      </w:pPr>
      <w:r>
        <w:separator/>
      </w:r>
    </w:p>
  </w:footnote>
  <w:footnote w:type="continuationSeparator" w:id="0">
    <w:p w14:paraId="22AF46DE" w14:textId="77777777" w:rsidR="00214DE7" w:rsidRDefault="00214DE7" w:rsidP="00FD0B9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5ED676" w14:textId="2EBA9A81" w:rsidR="00E0712C" w:rsidRDefault="00F30F46" w:rsidP="00E9236B">
    <w:pPr>
      <w:pStyle w:val="Kopfzeile"/>
      <w:rPr>
        <w:noProof/>
      </w:rPr>
    </w:pPr>
    <w:r>
      <w:rPr>
        <w:noProof/>
      </w:rPr>
      <w:drawing>
        <wp:inline distT="0" distB="0" distL="0" distR="0" wp14:anchorId="2D990FF6" wp14:editId="654378B1">
          <wp:extent cx="1894802" cy="92202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srcRect r="729"/>
                  <a:stretch/>
                </pic:blipFill>
                <pic:spPr bwMode="auto">
                  <a:xfrm>
                    <a:off x="0" y="0"/>
                    <a:ext cx="1902317" cy="925677"/>
                  </a:xfrm>
                  <a:prstGeom prst="rect">
                    <a:avLst/>
                  </a:prstGeom>
                  <a:ln>
                    <a:noFill/>
                  </a:ln>
                  <a:extLst>
                    <a:ext uri="{53640926-AAD7-44D8-BBD7-CCE9431645EC}">
                      <a14:shadowObscured xmlns:a14="http://schemas.microsoft.com/office/drawing/2010/main"/>
                    </a:ext>
                  </a:extLst>
                </pic:spPr>
              </pic:pic>
            </a:graphicData>
          </a:graphic>
        </wp:inline>
      </w:drawing>
    </w:r>
  </w:p>
  <w:p w14:paraId="47C610F8" w14:textId="77777777" w:rsidR="00F30F46" w:rsidRPr="00E9236B" w:rsidRDefault="00F30F46" w:rsidP="00E9236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15573D" w14:textId="77777777" w:rsidR="00A01071" w:rsidRDefault="00A01071">
    <w:pPr>
      <w:pStyle w:val="Kopfzeile"/>
      <w:rPr>
        <w:noProof/>
        <w:lang w:eastAsia="de-CH"/>
      </w:rPr>
    </w:pPr>
  </w:p>
  <w:p w14:paraId="26D7C55D" w14:textId="2F5CF44F" w:rsidR="003B7980" w:rsidRDefault="00E9236B">
    <w:pPr>
      <w:pStyle w:val="Kopfzeile"/>
    </w:pPr>
    <w:r>
      <w:rPr>
        <w:noProof/>
        <w:lang w:eastAsia="de-CH"/>
      </w:rPr>
      <w:drawing>
        <wp:anchor distT="0" distB="0" distL="114300" distR="114300" simplePos="0" relativeHeight="251661311" behindDoc="0" locked="0" layoutInCell="1" allowOverlap="1" wp14:anchorId="2F1256DB" wp14:editId="123275E5">
          <wp:simplePos x="0" y="0"/>
          <wp:positionH relativeFrom="page">
            <wp:posOffset>4137660</wp:posOffset>
          </wp:positionH>
          <wp:positionV relativeFrom="paragraph">
            <wp:posOffset>39370</wp:posOffset>
          </wp:positionV>
          <wp:extent cx="2316480" cy="593725"/>
          <wp:effectExtent l="0" t="0" r="762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R_Briefpapiere_Parkstrasse.png"/>
                  <pic:cNvPicPr/>
                </pic:nvPicPr>
                <pic:blipFill rotWithShape="1">
                  <a:blip r:embed="rId1" cstate="print">
                    <a:extLst>
                      <a:ext uri="{28A0092B-C50C-407E-A947-70E740481C1C}">
                        <a14:useLocalDpi xmlns:a14="http://schemas.microsoft.com/office/drawing/2010/main" val="0"/>
                      </a:ext>
                    </a:extLst>
                  </a:blip>
                  <a:srcRect l="13105" t="4494" r="54234" b="89588"/>
                  <a:stretch/>
                </pic:blipFill>
                <pic:spPr bwMode="auto">
                  <a:xfrm>
                    <a:off x="0" y="0"/>
                    <a:ext cx="2316480" cy="593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9236B">
      <w:rPr>
        <w:noProof/>
      </w:rPr>
      <w:drawing>
        <wp:anchor distT="0" distB="0" distL="114300" distR="114300" simplePos="0" relativeHeight="251662335" behindDoc="0" locked="0" layoutInCell="1" allowOverlap="1" wp14:anchorId="23219FC7" wp14:editId="3EDF9992">
          <wp:simplePos x="0" y="0"/>
          <wp:positionH relativeFrom="column">
            <wp:posOffset>1905</wp:posOffset>
          </wp:positionH>
          <wp:positionV relativeFrom="paragraph">
            <wp:posOffset>39370</wp:posOffset>
          </wp:positionV>
          <wp:extent cx="1575376" cy="876300"/>
          <wp:effectExtent l="0" t="0" r="635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575376" cy="876300"/>
                  </a:xfrm>
                  <a:prstGeom prst="rect">
                    <a:avLst/>
                  </a:prstGeom>
                </pic:spPr>
              </pic:pic>
            </a:graphicData>
          </a:graphic>
          <wp14:sizeRelH relativeFrom="page">
            <wp14:pctWidth>0</wp14:pctWidth>
          </wp14:sizeRelH>
          <wp14:sizeRelV relativeFrom="page">
            <wp14:pctHeight>0</wp14:pctHeight>
          </wp14:sizeRelV>
        </wp:anchor>
      </w:drawing>
    </w:r>
  </w:p>
  <w:p w14:paraId="32883535" w14:textId="70EEB7BF" w:rsidR="003B7980" w:rsidRDefault="003B7980">
    <w:pPr>
      <w:pStyle w:val="Kopfzeile"/>
    </w:pPr>
  </w:p>
  <w:p w14:paraId="29A3EF42" w14:textId="4B3BC209" w:rsidR="00E0712C" w:rsidRDefault="00E0712C">
    <w:pPr>
      <w:pStyle w:val="Kopfzeile"/>
    </w:pPr>
  </w:p>
  <w:p w14:paraId="5BCD967B" w14:textId="21A7E893" w:rsidR="003B7980" w:rsidRDefault="003B7980" w:rsidP="003B7980">
    <w:pPr>
      <w:pStyle w:val="Kopfzeile"/>
      <w:rPr>
        <w:rFonts w:cs="Arial"/>
        <w:color w:val="000000" w:themeColor="text1"/>
      </w:rPr>
    </w:pPr>
  </w:p>
  <w:p w14:paraId="419208DF" w14:textId="7CF67C1C" w:rsidR="003B7980" w:rsidRDefault="003B7980" w:rsidP="003B7980">
    <w:pPr>
      <w:pStyle w:val="Kopfzeile"/>
      <w:rPr>
        <w:rFonts w:cs="Arial"/>
        <w:color w:val="000000" w:themeColor="text1"/>
      </w:rPr>
    </w:pPr>
  </w:p>
  <w:p w14:paraId="03DBB2B7" w14:textId="77777777" w:rsidR="00E9236B" w:rsidRDefault="00E9236B" w:rsidP="003B798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A94E10"/>
    <w:multiLevelType w:val="hybridMultilevel"/>
    <w:tmpl w:val="0908CAE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18C16A98"/>
    <w:multiLevelType w:val="multilevel"/>
    <w:tmpl w:val="280C9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0C2DA2"/>
    <w:multiLevelType w:val="hybridMultilevel"/>
    <w:tmpl w:val="D33C3E9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31A54086"/>
    <w:multiLevelType w:val="multilevel"/>
    <w:tmpl w:val="1E5E544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33F33BC8"/>
    <w:multiLevelType w:val="hybridMultilevel"/>
    <w:tmpl w:val="659A5F6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5A0A7DEB"/>
    <w:multiLevelType w:val="hybridMultilevel"/>
    <w:tmpl w:val="DDB64B1E"/>
    <w:lvl w:ilvl="0" w:tplc="08070011">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15:restartNumberingAfterBreak="0">
    <w:nsid w:val="74AE076C"/>
    <w:multiLevelType w:val="multilevel"/>
    <w:tmpl w:val="AC62AC9C"/>
    <w:lvl w:ilvl="0">
      <w:start w:val="1"/>
      <w:numFmt w:val="decimal"/>
      <w:pStyle w:val="berschrift1"/>
      <w:lvlText w:val="%1."/>
      <w:lvlJc w:val="left"/>
      <w:pPr>
        <w:ind w:left="360" w:hanging="360"/>
      </w:pPr>
    </w:lvl>
    <w:lvl w:ilvl="1">
      <w:start w:val="1"/>
      <w:numFmt w:val="decimal"/>
      <w:pStyle w:val="berschrift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47182559">
    <w:abstractNumId w:val="4"/>
  </w:num>
  <w:num w:numId="2" w16cid:durableId="504056501">
    <w:abstractNumId w:val="6"/>
  </w:num>
  <w:num w:numId="3" w16cid:durableId="1981155591">
    <w:abstractNumId w:val="6"/>
  </w:num>
  <w:num w:numId="4" w16cid:durableId="1921594517">
    <w:abstractNumId w:val="3"/>
  </w:num>
  <w:num w:numId="5" w16cid:durableId="1015425936">
    <w:abstractNumId w:val="0"/>
  </w:num>
  <w:num w:numId="6" w16cid:durableId="417557477">
    <w:abstractNumId w:val="2"/>
  </w:num>
  <w:num w:numId="7" w16cid:durableId="550311454">
    <w:abstractNumId w:val="1"/>
  </w:num>
  <w:num w:numId="8" w16cid:durableId="85815875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9"/>
  <w:hyphenationZone w:val="425"/>
  <w:doNotHyphenateCaps/>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37E3"/>
    <w:rsid w:val="000045BB"/>
    <w:rsid w:val="00006733"/>
    <w:rsid w:val="00007620"/>
    <w:rsid w:val="000103F3"/>
    <w:rsid w:val="0001114E"/>
    <w:rsid w:val="000214FE"/>
    <w:rsid w:val="00022CEB"/>
    <w:rsid w:val="00024707"/>
    <w:rsid w:val="0003401A"/>
    <w:rsid w:val="00055AEC"/>
    <w:rsid w:val="0006068A"/>
    <w:rsid w:val="00062DDD"/>
    <w:rsid w:val="00065213"/>
    <w:rsid w:val="00065C05"/>
    <w:rsid w:val="000718F8"/>
    <w:rsid w:val="00075D8F"/>
    <w:rsid w:val="00081A6F"/>
    <w:rsid w:val="000A1040"/>
    <w:rsid w:val="000A21D4"/>
    <w:rsid w:val="000A516E"/>
    <w:rsid w:val="000C72B3"/>
    <w:rsid w:val="000D16F1"/>
    <w:rsid w:val="000E0736"/>
    <w:rsid w:val="000E1F85"/>
    <w:rsid w:val="000E2E21"/>
    <w:rsid w:val="000E51FD"/>
    <w:rsid w:val="000E7F60"/>
    <w:rsid w:val="000F4817"/>
    <w:rsid w:val="00106C67"/>
    <w:rsid w:val="00107BCB"/>
    <w:rsid w:val="00117592"/>
    <w:rsid w:val="0011771B"/>
    <w:rsid w:val="001219D3"/>
    <w:rsid w:val="00126785"/>
    <w:rsid w:val="00131B8A"/>
    <w:rsid w:val="0013521F"/>
    <w:rsid w:val="0014044F"/>
    <w:rsid w:val="00145190"/>
    <w:rsid w:val="00146F0B"/>
    <w:rsid w:val="00152CB8"/>
    <w:rsid w:val="00156573"/>
    <w:rsid w:val="00157D6D"/>
    <w:rsid w:val="00160EEA"/>
    <w:rsid w:val="001670E3"/>
    <w:rsid w:val="00170084"/>
    <w:rsid w:val="00171442"/>
    <w:rsid w:val="001731A6"/>
    <w:rsid w:val="00181FB5"/>
    <w:rsid w:val="00186F4D"/>
    <w:rsid w:val="00196D62"/>
    <w:rsid w:val="001A141F"/>
    <w:rsid w:val="001A4436"/>
    <w:rsid w:val="001A68F2"/>
    <w:rsid w:val="001B22DB"/>
    <w:rsid w:val="001C235F"/>
    <w:rsid w:val="001C5BCD"/>
    <w:rsid w:val="001E047E"/>
    <w:rsid w:val="001E327E"/>
    <w:rsid w:val="001F5901"/>
    <w:rsid w:val="001F7063"/>
    <w:rsid w:val="00200738"/>
    <w:rsid w:val="00202286"/>
    <w:rsid w:val="00203A26"/>
    <w:rsid w:val="00206E47"/>
    <w:rsid w:val="00207A61"/>
    <w:rsid w:val="00207ABA"/>
    <w:rsid w:val="00214574"/>
    <w:rsid w:val="0021480C"/>
    <w:rsid w:val="00214DE7"/>
    <w:rsid w:val="00227D4A"/>
    <w:rsid w:val="0024292E"/>
    <w:rsid w:val="0024359C"/>
    <w:rsid w:val="00246897"/>
    <w:rsid w:val="00247E4B"/>
    <w:rsid w:val="00251F65"/>
    <w:rsid w:val="002537AB"/>
    <w:rsid w:val="00255218"/>
    <w:rsid w:val="00263A7D"/>
    <w:rsid w:val="002721B3"/>
    <w:rsid w:val="002806F8"/>
    <w:rsid w:val="002827BC"/>
    <w:rsid w:val="00283614"/>
    <w:rsid w:val="00283E30"/>
    <w:rsid w:val="00287CB2"/>
    <w:rsid w:val="0029215E"/>
    <w:rsid w:val="00292395"/>
    <w:rsid w:val="00294266"/>
    <w:rsid w:val="00294D28"/>
    <w:rsid w:val="002A1115"/>
    <w:rsid w:val="002C5144"/>
    <w:rsid w:val="002C5CCB"/>
    <w:rsid w:val="002D502F"/>
    <w:rsid w:val="002D5D4D"/>
    <w:rsid w:val="002D6592"/>
    <w:rsid w:val="002E082F"/>
    <w:rsid w:val="002F6856"/>
    <w:rsid w:val="003046CA"/>
    <w:rsid w:val="00305EDF"/>
    <w:rsid w:val="00311621"/>
    <w:rsid w:val="00326E6E"/>
    <w:rsid w:val="00326E9E"/>
    <w:rsid w:val="00331180"/>
    <w:rsid w:val="00334FD8"/>
    <w:rsid w:val="00347800"/>
    <w:rsid w:val="00352363"/>
    <w:rsid w:val="0035794E"/>
    <w:rsid w:val="003611BA"/>
    <w:rsid w:val="00363C49"/>
    <w:rsid w:val="00364D98"/>
    <w:rsid w:val="00367368"/>
    <w:rsid w:val="00370C70"/>
    <w:rsid w:val="00370E53"/>
    <w:rsid w:val="003758A4"/>
    <w:rsid w:val="0038010E"/>
    <w:rsid w:val="00382ED2"/>
    <w:rsid w:val="00394957"/>
    <w:rsid w:val="003A10CF"/>
    <w:rsid w:val="003A20D2"/>
    <w:rsid w:val="003B2472"/>
    <w:rsid w:val="003B3F95"/>
    <w:rsid w:val="003B7086"/>
    <w:rsid w:val="003B75DD"/>
    <w:rsid w:val="003B7980"/>
    <w:rsid w:val="003C266D"/>
    <w:rsid w:val="003C69D2"/>
    <w:rsid w:val="003C78C8"/>
    <w:rsid w:val="003D029A"/>
    <w:rsid w:val="003D68C7"/>
    <w:rsid w:val="003D7CB1"/>
    <w:rsid w:val="003E4FE9"/>
    <w:rsid w:val="003E65E4"/>
    <w:rsid w:val="004041FA"/>
    <w:rsid w:val="004074FF"/>
    <w:rsid w:val="00410FE2"/>
    <w:rsid w:val="0041659D"/>
    <w:rsid w:val="00422984"/>
    <w:rsid w:val="00422A62"/>
    <w:rsid w:val="00434863"/>
    <w:rsid w:val="00434AD9"/>
    <w:rsid w:val="00435F94"/>
    <w:rsid w:val="00440D09"/>
    <w:rsid w:val="004513FC"/>
    <w:rsid w:val="00452D0E"/>
    <w:rsid w:val="00462840"/>
    <w:rsid w:val="00463E03"/>
    <w:rsid w:val="00465597"/>
    <w:rsid w:val="00466258"/>
    <w:rsid w:val="00471B03"/>
    <w:rsid w:val="00474252"/>
    <w:rsid w:val="00480FAC"/>
    <w:rsid w:val="00484556"/>
    <w:rsid w:val="004929EF"/>
    <w:rsid w:val="00495E31"/>
    <w:rsid w:val="00495E84"/>
    <w:rsid w:val="004A15F0"/>
    <w:rsid w:val="004A2AF4"/>
    <w:rsid w:val="004A4336"/>
    <w:rsid w:val="004C6AE5"/>
    <w:rsid w:val="004D28CF"/>
    <w:rsid w:val="004D5039"/>
    <w:rsid w:val="005023EA"/>
    <w:rsid w:val="00516010"/>
    <w:rsid w:val="00517ACA"/>
    <w:rsid w:val="0052376E"/>
    <w:rsid w:val="0052396A"/>
    <w:rsid w:val="00527596"/>
    <w:rsid w:val="005341F2"/>
    <w:rsid w:val="00552D88"/>
    <w:rsid w:val="0055454C"/>
    <w:rsid w:val="00556B0A"/>
    <w:rsid w:val="00560D00"/>
    <w:rsid w:val="00571744"/>
    <w:rsid w:val="00572BDB"/>
    <w:rsid w:val="00572DB2"/>
    <w:rsid w:val="005A214A"/>
    <w:rsid w:val="005B1566"/>
    <w:rsid w:val="005B5357"/>
    <w:rsid w:val="005B569B"/>
    <w:rsid w:val="005B67C9"/>
    <w:rsid w:val="005D45E8"/>
    <w:rsid w:val="005D5F50"/>
    <w:rsid w:val="005E2C0B"/>
    <w:rsid w:val="00601C10"/>
    <w:rsid w:val="00610BD0"/>
    <w:rsid w:val="00613EF7"/>
    <w:rsid w:val="00614E96"/>
    <w:rsid w:val="006201AB"/>
    <w:rsid w:val="00622CD8"/>
    <w:rsid w:val="00627D79"/>
    <w:rsid w:val="00633A47"/>
    <w:rsid w:val="006474C9"/>
    <w:rsid w:val="006523B2"/>
    <w:rsid w:val="006711FF"/>
    <w:rsid w:val="00680EB5"/>
    <w:rsid w:val="0068422B"/>
    <w:rsid w:val="00692257"/>
    <w:rsid w:val="006A5CC7"/>
    <w:rsid w:val="006B71A7"/>
    <w:rsid w:val="006B7659"/>
    <w:rsid w:val="006C166C"/>
    <w:rsid w:val="006D02F8"/>
    <w:rsid w:val="006D6E69"/>
    <w:rsid w:val="006E76F6"/>
    <w:rsid w:val="006E78B1"/>
    <w:rsid w:val="006F202F"/>
    <w:rsid w:val="006F3E19"/>
    <w:rsid w:val="006F6051"/>
    <w:rsid w:val="006F6692"/>
    <w:rsid w:val="00705210"/>
    <w:rsid w:val="007101A6"/>
    <w:rsid w:val="007224FE"/>
    <w:rsid w:val="007313CD"/>
    <w:rsid w:val="007333F7"/>
    <w:rsid w:val="007341B4"/>
    <w:rsid w:val="00736131"/>
    <w:rsid w:val="007428CC"/>
    <w:rsid w:val="007431A1"/>
    <w:rsid w:val="0075056E"/>
    <w:rsid w:val="00753238"/>
    <w:rsid w:val="00761747"/>
    <w:rsid w:val="0077391E"/>
    <w:rsid w:val="007856CF"/>
    <w:rsid w:val="00786189"/>
    <w:rsid w:val="00786ACF"/>
    <w:rsid w:val="007943BD"/>
    <w:rsid w:val="007A01D6"/>
    <w:rsid w:val="007A1014"/>
    <w:rsid w:val="007B04C9"/>
    <w:rsid w:val="007B3FD4"/>
    <w:rsid w:val="007C2738"/>
    <w:rsid w:val="007C40B9"/>
    <w:rsid w:val="007C6449"/>
    <w:rsid w:val="007D5E74"/>
    <w:rsid w:val="007E349A"/>
    <w:rsid w:val="007E3520"/>
    <w:rsid w:val="007E5570"/>
    <w:rsid w:val="007E69DF"/>
    <w:rsid w:val="007E7335"/>
    <w:rsid w:val="007F2C7C"/>
    <w:rsid w:val="007F2D02"/>
    <w:rsid w:val="008201CE"/>
    <w:rsid w:val="008233A1"/>
    <w:rsid w:val="00824700"/>
    <w:rsid w:val="00824914"/>
    <w:rsid w:val="00832CF3"/>
    <w:rsid w:val="00841F5F"/>
    <w:rsid w:val="00846002"/>
    <w:rsid w:val="008542E7"/>
    <w:rsid w:val="00856055"/>
    <w:rsid w:val="008637E3"/>
    <w:rsid w:val="0087233D"/>
    <w:rsid w:val="00877F24"/>
    <w:rsid w:val="0089492C"/>
    <w:rsid w:val="008A0419"/>
    <w:rsid w:val="008B5653"/>
    <w:rsid w:val="008C5283"/>
    <w:rsid w:val="008D3AA2"/>
    <w:rsid w:val="008E2ACE"/>
    <w:rsid w:val="008E424E"/>
    <w:rsid w:val="008E44D9"/>
    <w:rsid w:val="008E5FCD"/>
    <w:rsid w:val="008E6A75"/>
    <w:rsid w:val="008F0795"/>
    <w:rsid w:val="009062CA"/>
    <w:rsid w:val="00910DC2"/>
    <w:rsid w:val="009127D0"/>
    <w:rsid w:val="00913051"/>
    <w:rsid w:val="00920C58"/>
    <w:rsid w:val="00930DF9"/>
    <w:rsid w:val="00931B86"/>
    <w:rsid w:val="009346DE"/>
    <w:rsid w:val="00934725"/>
    <w:rsid w:val="009553A4"/>
    <w:rsid w:val="0096226C"/>
    <w:rsid w:val="009661C1"/>
    <w:rsid w:val="00970407"/>
    <w:rsid w:val="0097061D"/>
    <w:rsid w:val="00982759"/>
    <w:rsid w:val="0098464A"/>
    <w:rsid w:val="009850F4"/>
    <w:rsid w:val="0098703C"/>
    <w:rsid w:val="00990E19"/>
    <w:rsid w:val="009A585A"/>
    <w:rsid w:val="009A60E5"/>
    <w:rsid w:val="009B0AB2"/>
    <w:rsid w:val="009B4947"/>
    <w:rsid w:val="009C3557"/>
    <w:rsid w:val="009D6118"/>
    <w:rsid w:val="009E3E67"/>
    <w:rsid w:val="009E4D63"/>
    <w:rsid w:val="009F3FF9"/>
    <w:rsid w:val="00A01071"/>
    <w:rsid w:val="00A037E1"/>
    <w:rsid w:val="00A118DF"/>
    <w:rsid w:val="00A24534"/>
    <w:rsid w:val="00A25623"/>
    <w:rsid w:val="00A347FB"/>
    <w:rsid w:val="00A46A3D"/>
    <w:rsid w:val="00A5566E"/>
    <w:rsid w:val="00A702CE"/>
    <w:rsid w:val="00A70C10"/>
    <w:rsid w:val="00A74121"/>
    <w:rsid w:val="00A74EDD"/>
    <w:rsid w:val="00A85F9D"/>
    <w:rsid w:val="00A86344"/>
    <w:rsid w:val="00A91A04"/>
    <w:rsid w:val="00AA2F4E"/>
    <w:rsid w:val="00AA77C0"/>
    <w:rsid w:val="00AB22D2"/>
    <w:rsid w:val="00AB53D2"/>
    <w:rsid w:val="00AB5425"/>
    <w:rsid w:val="00AD092D"/>
    <w:rsid w:val="00AD1ECE"/>
    <w:rsid w:val="00AD38ED"/>
    <w:rsid w:val="00AF35C3"/>
    <w:rsid w:val="00AF7387"/>
    <w:rsid w:val="00AF7729"/>
    <w:rsid w:val="00B00960"/>
    <w:rsid w:val="00B054D4"/>
    <w:rsid w:val="00B1196A"/>
    <w:rsid w:val="00B16D41"/>
    <w:rsid w:val="00B175A3"/>
    <w:rsid w:val="00B20DB7"/>
    <w:rsid w:val="00B22DC2"/>
    <w:rsid w:val="00B23094"/>
    <w:rsid w:val="00B24B41"/>
    <w:rsid w:val="00B25277"/>
    <w:rsid w:val="00B2552D"/>
    <w:rsid w:val="00B26AFA"/>
    <w:rsid w:val="00B34DCC"/>
    <w:rsid w:val="00B43B4D"/>
    <w:rsid w:val="00B52628"/>
    <w:rsid w:val="00B53835"/>
    <w:rsid w:val="00B54D87"/>
    <w:rsid w:val="00B574CB"/>
    <w:rsid w:val="00B57B10"/>
    <w:rsid w:val="00B62A81"/>
    <w:rsid w:val="00B6549F"/>
    <w:rsid w:val="00B7109A"/>
    <w:rsid w:val="00B74112"/>
    <w:rsid w:val="00B81F5F"/>
    <w:rsid w:val="00B822A8"/>
    <w:rsid w:val="00B85201"/>
    <w:rsid w:val="00B926D1"/>
    <w:rsid w:val="00B96038"/>
    <w:rsid w:val="00B96D94"/>
    <w:rsid w:val="00B9783D"/>
    <w:rsid w:val="00BA47D1"/>
    <w:rsid w:val="00BC0DFA"/>
    <w:rsid w:val="00BC3348"/>
    <w:rsid w:val="00BC3C94"/>
    <w:rsid w:val="00BD0CBC"/>
    <w:rsid w:val="00BD16E3"/>
    <w:rsid w:val="00BD35DF"/>
    <w:rsid w:val="00BE41D4"/>
    <w:rsid w:val="00BE5B96"/>
    <w:rsid w:val="00BF4422"/>
    <w:rsid w:val="00C03AC9"/>
    <w:rsid w:val="00C043C4"/>
    <w:rsid w:val="00C047E8"/>
    <w:rsid w:val="00C10538"/>
    <w:rsid w:val="00C15A70"/>
    <w:rsid w:val="00C232C6"/>
    <w:rsid w:val="00C26309"/>
    <w:rsid w:val="00C279D5"/>
    <w:rsid w:val="00C3053A"/>
    <w:rsid w:val="00C40781"/>
    <w:rsid w:val="00C53265"/>
    <w:rsid w:val="00C53A15"/>
    <w:rsid w:val="00C540A6"/>
    <w:rsid w:val="00C61F69"/>
    <w:rsid w:val="00C62E4E"/>
    <w:rsid w:val="00C70792"/>
    <w:rsid w:val="00C80073"/>
    <w:rsid w:val="00C82C0F"/>
    <w:rsid w:val="00C85301"/>
    <w:rsid w:val="00C87FBA"/>
    <w:rsid w:val="00CA5052"/>
    <w:rsid w:val="00CA5774"/>
    <w:rsid w:val="00CB2057"/>
    <w:rsid w:val="00CB6596"/>
    <w:rsid w:val="00CD0D15"/>
    <w:rsid w:val="00CD1979"/>
    <w:rsid w:val="00CD76DD"/>
    <w:rsid w:val="00CD77E1"/>
    <w:rsid w:val="00CE3284"/>
    <w:rsid w:val="00CF1DC7"/>
    <w:rsid w:val="00CF7A6B"/>
    <w:rsid w:val="00D01316"/>
    <w:rsid w:val="00D04246"/>
    <w:rsid w:val="00D04E9E"/>
    <w:rsid w:val="00D0589B"/>
    <w:rsid w:val="00D07418"/>
    <w:rsid w:val="00D10168"/>
    <w:rsid w:val="00D11E19"/>
    <w:rsid w:val="00D15D7E"/>
    <w:rsid w:val="00D17F7F"/>
    <w:rsid w:val="00D20016"/>
    <w:rsid w:val="00D2608F"/>
    <w:rsid w:val="00D3544F"/>
    <w:rsid w:val="00D4612B"/>
    <w:rsid w:val="00D52472"/>
    <w:rsid w:val="00D6468D"/>
    <w:rsid w:val="00D64F30"/>
    <w:rsid w:val="00D7683E"/>
    <w:rsid w:val="00D81667"/>
    <w:rsid w:val="00D955A3"/>
    <w:rsid w:val="00D96745"/>
    <w:rsid w:val="00DA5896"/>
    <w:rsid w:val="00DA63D0"/>
    <w:rsid w:val="00DA71E4"/>
    <w:rsid w:val="00DB6BC3"/>
    <w:rsid w:val="00DC73CB"/>
    <w:rsid w:val="00DD0B9A"/>
    <w:rsid w:val="00DD66F0"/>
    <w:rsid w:val="00DE20E5"/>
    <w:rsid w:val="00DE5B43"/>
    <w:rsid w:val="00DF5120"/>
    <w:rsid w:val="00E0712C"/>
    <w:rsid w:val="00E146F4"/>
    <w:rsid w:val="00E23AFE"/>
    <w:rsid w:val="00E34EDC"/>
    <w:rsid w:val="00E40334"/>
    <w:rsid w:val="00E464E8"/>
    <w:rsid w:val="00E56281"/>
    <w:rsid w:val="00E66145"/>
    <w:rsid w:val="00E67026"/>
    <w:rsid w:val="00E679F2"/>
    <w:rsid w:val="00E74742"/>
    <w:rsid w:val="00E7722E"/>
    <w:rsid w:val="00E900DC"/>
    <w:rsid w:val="00E9236B"/>
    <w:rsid w:val="00E92C1A"/>
    <w:rsid w:val="00EB2C87"/>
    <w:rsid w:val="00ED5C54"/>
    <w:rsid w:val="00ED7258"/>
    <w:rsid w:val="00EE5156"/>
    <w:rsid w:val="00EE5C56"/>
    <w:rsid w:val="00EF05FE"/>
    <w:rsid w:val="00EF351B"/>
    <w:rsid w:val="00F01938"/>
    <w:rsid w:val="00F02504"/>
    <w:rsid w:val="00F034A7"/>
    <w:rsid w:val="00F14052"/>
    <w:rsid w:val="00F20DF5"/>
    <w:rsid w:val="00F211B8"/>
    <w:rsid w:val="00F25969"/>
    <w:rsid w:val="00F2631F"/>
    <w:rsid w:val="00F30F46"/>
    <w:rsid w:val="00F45472"/>
    <w:rsid w:val="00F527BE"/>
    <w:rsid w:val="00F6434C"/>
    <w:rsid w:val="00F71F62"/>
    <w:rsid w:val="00F8041A"/>
    <w:rsid w:val="00F81F8F"/>
    <w:rsid w:val="00F91A0C"/>
    <w:rsid w:val="00FA1BC7"/>
    <w:rsid w:val="00FA30F3"/>
    <w:rsid w:val="00FA631F"/>
    <w:rsid w:val="00FB0427"/>
    <w:rsid w:val="00FB4156"/>
    <w:rsid w:val="00FD0B96"/>
    <w:rsid w:val="00FD1CE2"/>
    <w:rsid w:val="00FD39BA"/>
    <w:rsid w:val="00FE42F5"/>
    <w:rsid w:val="00FE6417"/>
    <w:rsid w:val="00FF7BCD"/>
    <w:rsid w:val="00FF7ED5"/>
    <w:rsid w:val="7206E732"/>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D40483"/>
  <w15:docId w15:val="{3D42124A-484A-4AF1-B4A3-4E593383E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szCs w:val="22"/>
        <w:lang w:val="de-CH" w:eastAsia="en-US" w:bidi="ar-SA"/>
      </w:rPr>
    </w:rPrDefault>
    <w:pPrDefault>
      <w:pPr>
        <w:spacing w:line="28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96D94"/>
    <w:pPr>
      <w:jc w:val="both"/>
    </w:pPr>
    <w:rPr>
      <w:szCs w:val="24"/>
    </w:rPr>
  </w:style>
  <w:style w:type="paragraph" w:styleId="berschrift1">
    <w:name w:val="heading 1"/>
    <w:basedOn w:val="Standard"/>
    <w:next w:val="FliesstextEinzug"/>
    <w:link w:val="berschrift1Zchn"/>
    <w:qFormat/>
    <w:rsid w:val="0035794E"/>
    <w:pPr>
      <w:keepNext/>
      <w:keepLines/>
      <w:numPr>
        <w:numId w:val="3"/>
      </w:numPr>
      <w:tabs>
        <w:tab w:val="left" w:pos="426"/>
      </w:tabs>
      <w:spacing w:after="120"/>
      <w:ind w:left="425" w:hanging="425"/>
      <w:outlineLvl w:val="0"/>
    </w:pPr>
    <w:rPr>
      <w:rFonts w:eastAsiaTheme="majorEastAsia" w:cstheme="majorBidi"/>
      <w:b/>
      <w:color w:val="003882"/>
      <w:sz w:val="22"/>
      <w:szCs w:val="32"/>
    </w:rPr>
  </w:style>
  <w:style w:type="paragraph" w:styleId="berschrift2">
    <w:name w:val="heading 2"/>
    <w:basedOn w:val="berschrift1"/>
    <w:next w:val="FliesstextEinzug"/>
    <w:link w:val="berschrift2Zchn"/>
    <w:uiPriority w:val="9"/>
    <w:unhideWhenUsed/>
    <w:qFormat/>
    <w:rsid w:val="0035794E"/>
    <w:pPr>
      <w:numPr>
        <w:ilvl w:val="1"/>
      </w:numPr>
      <w:tabs>
        <w:tab w:val="clear" w:pos="426"/>
      </w:tabs>
      <w:ind w:left="425" w:hanging="425"/>
      <w:outlineLvl w:val="1"/>
    </w:pPr>
    <w:rPr>
      <w:sz w:val="20"/>
    </w:rPr>
  </w:style>
  <w:style w:type="paragraph" w:styleId="berschrift3">
    <w:name w:val="heading 3"/>
    <w:basedOn w:val="Standard"/>
    <w:next w:val="Standard"/>
    <w:link w:val="berschrift3Zchn"/>
    <w:uiPriority w:val="9"/>
    <w:unhideWhenUsed/>
    <w:qFormat/>
    <w:rsid w:val="007E3520"/>
    <w:pPr>
      <w:keepNext/>
      <w:keepLines/>
      <w:outlineLvl w:val="2"/>
    </w:pPr>
    <w:rPr>
      <w:rFonts w:eastAsiaTheme="majorEastAsia" w:cstheme="majorBidi"/>
      <w:color w:val="00388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35794E"/>
    <w:rPr>
      <w:rFonts w:eastAsiaTheme="majorEastAsia" w:cstheme="majorBidi"/>
      <w:b/>
      <w:color w:val="003882"/>
      <w:sz w:val="22"/>
      <w:szCs w:val="32"/>
    </w:rPr>
  </w:style>
  <w:style w:type="paragraph" w:customStyle="1" w:styleId="LauftextIRR">
    <w:name w:val="Lauftext IRR"/>
    <w:basedOn w:val="Standard"/>
    <w:qFormat/>
    <w:rsid w:val="007E3520"/>
    <w:rPr>
      <w:color w:val="003882"/>
    </w:rPr>
  </w:style>
  <w:style w:type="character" w:customStyle="1" w:styleId="berschrift3Zchn">
    <w:name w:val="Überschrift 3 Zchn"/>
    <w:basedOn w:val="Absatz-Standardschriftart"/>
    <w:link w:val="berschrift3"/>
    <w:uiPriority w:val="9"/>
    <w:rsid w:val="007E3520"/>
    <w:rPr>
      <w:rFonts w:eastAsiaTheme="majorEastAsia" w:cstheme="majorBidi"/>
      <w:color w:val="003882"/>
      <w:szCs w:val="24"/>
    </w:rPr>
  </w:style>
  <w:style w:type="character" w:customStyle="1" w:styleId="berschrift2Zchn">
    <w:name w:val="Überschrift 2 Zchn"/>
    <w:basedOn w:val="Absatz-Standardschriftart"/>
    <w:link w:val="berschrift2"/>
    <w:uiPriority w:val="9"/>
    <w:rsid w:val="0035794E"/>
    <w:rPr>
      <w:rFonts w:eastAsiaTheme="majorEastAsia" w:cstheme="majorBidi"/>
      <w:b/>
      <w:color w:val="003882"/>
      <w:szCs w:val="32"/>
    </w:rPr>
  </w:style>
  <w:style w:type="paragraph" w:customStyle="1" w:styleId="TitelIRR">
    <w:name w:val="Titel IRR"/>
    <w:basedOn w:val="Standard"/>
    <w:next w:val="Standard"/>
    <w:qFormat/>
    <w:rsid w:val="00C232C6"/>
    <w:rPr>
      <w:b/>
      <w:color w:val="003882"/>
      <w:sz w:val="24"/>
    </w:rPr>
  </w:style>
  <w:style w:type="paragraph" w:customStyle="1" w:styleId="BetreffIRR">
    <w:name w:val="Betreff IRR"/>
    <w:basedOn w:val="Standard"/>
    <w:next w:val="Standard"/>
    <w:qFormat/>
    <w:rsid w:val="00C232C6"/>
    <w:rPr>
      <w:b/>
      <w:color w:val="003882"/>
      <w:sz w:val="22"/>
    </w:rPr>
  </w:style>
  <w:style w:type="paragraph" w:customStyle="1" w:styleId="AutorIRR">
    <w:name w:val="Autor IRR"/>
    <w:basedOn w:val="Standard"/>
    <w:next w:val="Standard"/>
    <w:uiPriority w:val="1"/>
    <w:qFormat/>
    <w:rsid w:val="00F034A7"/>
    <w:rPr>
      <w:b/>
      <w:color w:val="003882"/>
    </w:rPr>
  </w:style>
  <w:style w:type="paragraph" w:styleId="Kopfzeile">
    <w:name w:val="header"/>
    <w:basedOn w:val="Standard"/>
    <w:link w:val="KopfzeileZchn"/>
    <w:uiPriority w:val="99"/>
    <w:unhideWhenUsed/>
    <w:rsid w:val="00FD0B96"/>
    <w:pPr>
      <w:tabs>
        <w:tab w:val="center" w:pos="4703"/>
        <w:tab w:val="right" w:pos="9406"/>
      </w:tabs>
    </w:pPr>
  </w:style>
  <w:style w:type="character" w:customStyle="1" w:styleId="KopfzeileZchn">
    <w:name w:val="Kopfzeile Zchn"/>
    <w:basedOn w:val="Absatz-Standardschriftart"/>
    <w:link w:val="Kopfzeile"/>
    <w:uiPriority w:val="99"/>
    <w:rsid w:val="00FD0B96"/>
    <w:rPr>
      <w:szCs w:val="24"/>
      <w:lang w:val="de-DE"/>
    </w:rPr>
  </w:style>
  <w:style w:type="paragraph" w:styleId="Fuzeile">
    <w:name w:val="footer"/>
    <w:basedOn w:val="Standard"/>
    <w:link w:val="FuzeileZchn"/>
    <w:uiPriority w:val="99"/>
    <w:unhideWhenUsed/>
    <w:rsid w:val="00FD0B96"/>
    <w:pPr>
      <w:tabs>
        <w:tab w:val="center" w:pos="4703"/>
        <w:tab w:val="right" w:pos="9406"/>
      </w:tabs>
    </w:pPr>
  </w:style>
  <w:style w:type="character" w:customStyle="1" w:styleId="FuzeileZchn">
    <w:name w:val="Fußzeile Zchn"/>
    <w:basedOn w:val="Absatz-Standardschriftart"/>
    <w:link w:val="Fuzeile"/>
    <w:uiPriority w:val="99"/>
    <w:rsid w:val="00FD0B96"/>
    <w:rPr>
      <w:szCs w:val="24"/>
      <w:lang w:val="de-DE"/>
    </w:rPr>
  </w:style>
  <w:style w:type="paragraph" w:styleId="Listenabsatz">
    <w:name w:val="List Paragraph"/>
    <w:basedOn w:val="Standard"/>
    <w:link w:val="ListenabsatzZchn"/>
    <w:uiPriority w:val="34"/>
    <w:qFormat/>
    <w:rsid w:val="00FD0B96"/>
    <w:pPr>
      <w:ind w:left="720"/>
      <w:contextualSpacing/>
    </w:pPr>
  </w:style>
  <w:style w:type="character" w:styleId="Platzhaltertext">
    <w:name w:val="Placeholder Text"/>
    <w:basedOn w:val="Absatz-Standardschriftart"/>
    <w:uiPriority w:val="99"/>
    <w:semiHidden/>
    <w:rsid w:val="00F81F8F"/>
    <w:rPr>
      <w:color w:val="808080"/>
    </w:rPr>
  </w:style>
  <w:style w:type="paragraph" w:customStyle="1" w:styleId="FliesstextEinzug">
    <w:name w:val="Fliesstext Einzug"/>
    <w:basedOn w:val="Standard"/>
    <w:qFormat/>
    <w:rsid w:val="0035794E"/>
    <w:pPr>
      <w:ind w:left="425"/>
    </w:pPr>
  </w:style>
  <w:style w:type="paragraph" w:styleId="Untertitel">
    <w:name w:val="Subtitle"/>
    <w:basedOn w:val="TitelIRR"/>
    <w:next w:val="Standard"/>
    <w:link w:val="UntertitelZchn"/>
    <w:uiPriority w:val="11"/>
    <w:qFormat/>
    <w:rsid w:val="0035794E"/>
    <w:pPr>
      <w:spacing w:after="120"/>
    </w:pPr>
    <w:rPr>
      <w:sz w:val="20"/>
      <w14:textFill>
        <w14:solidFill>
          <w14:srgbClr w14:val="003882">
            <w14:alpha w14:val="20000"/>
          </w14:srgbClr>
        </w14:solidFill>
      </w14:textFill>
    </w:rPr>
  </w:style>
  <w:style w:type="character" w:customStyle="1" w:styleId="UntertitelZchn">
    <w:name w:val="Untertitel Zchn"/>
    <w:basedOn w:val="Absatz-Standardschriftart"/>
    <w:link w:val="Untertitel"/>
    <w:uiPriority w:val="11"/>
    <w:rsid w:val="0035794E"/>
    <w:rPr>
      <w:b/>
      <w:color w:val="003882"/>
      <w:szCs w:val="24"/>
      <w14:textFill>
        <w14:solidFill>
          <w14:srgbClr w14:val="003882">
            <w14:alpha w14:val="20000"/>
          </w14:srgbClr>
        </w14:solidFill>
      </w14:textFill>
    </w:rPr>
  </w:style>
  <w:style w:type="table" w:styleId="Tabellenraster">
    <w:name w:val="Table Grid"/>
    <w:basedOn w:val="NormaleTabelle"/>
    <w:uiPriority w:val="59"/>
    <w:rsid w:val="00202286"/>
    <w:pPr>
      <w:spacing w:line="240" w:lineRule="auto"/>
    </w:pPr>
    <w:rPr>
      <w:rFonts w:ascii="Verdana" w:eastAsia="Cambria" w:hAnsi="Verdana" w:cs="Times New Roman"/>
      <w:szCs w:val="20"/>
      <w:lang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nabsatzZchn">
    <w:name w:val="Listenabsatz Zchn"/>
    <w:basedOn w:val="Absatz-Standardschriftart"/>
    <w:link w:val="Listenabsatz"/>
    <w:uiPriority w:val="34"/>
    <w:rsid w:val="00A91A04"/>
    <w:rPr>
      <w:szCs w:val="24"/>
    </w:rPr>
  </w:style>
  <w:style w:type="character" w:styleId="Hyperlink">
    <w:name w:val="Hyperlink"/>
    <w:basedOn w:val="Absatz-Standardschriftart"/>
    <w:uiPriority w:val="99"/>
    <w:unhideWhenUsed/>
    <w:rsid w:val="00A5566E"/>
    <w:rPr>
      <w:color w:val="0563C1" w:themeColor="hyperlink"/>
      <w:u w:val="single"/>
    </w:rPr>
  </w:style>
  <w:style w:type="paragraph" w:customStyle="1" w:styleId="p1">
    <w:name w:val="p1"/>
    <w:basedOn w:val="Standard"/>
    <w:rsid w:val="00CD77E1"/>
    <w:pPr>
      <w:spacing w:line="240" w:lineRule="auto"/>
      <w:jc w:val="left"/>
    </w:pPr>
    <w:rPr>
      <w:rFonts w:ascii="Helvetica" w:hAnsi="Helvetica" w:cs="Times New Roman"/>
      <w:sz w:val="14"/>
      <w:szCs w:val="14"/>
      <w:lang w:val="de-DE" w:eastAsia="de-DE"/>
    </w:rPr>
  </w:style>
  <w:style w:type="character" w:styleId="Kommentarzeichen">
    <w:name w:val="annotation reference"/>
    <w:basedOn w:val="Absatz-Standardschriftart"/>
    <w:uiPriority w:val="99"/>
    <w:semiHidden/>
    <w:unhideWhenUsed/>
    <w:rsid w:val="00CD77E1"/>
    <w:rPr>
      <w:sz w:val="16"/>
      <w:szCs w:val="16"/>
    </w:rPr>
  </w:style>
  <w:style w:type="paragraph" w:styleId="Kommentartext">
    <w:name w:val="annotation text"/>
    <w:basedOn w:val="Standard"/>
    <w:link w:val="KommentartextZchn"/>
    <w:uiPriority w:val="99"/>
    <w:unhideWhenUsed/>
    <w:rsid w:val="00CD77E1"/>
    <w:pPr>
      <w:spacing w:line="240" w:lineRule="auto"/>
      <w:jc w:val="left"/>
    </w:pPr>
    <w:rPr>
      <w:rFonts w:asciiTheme="minorHAnsi" w:hAnsiTheme="minorHAnsi"/>
      <w:szCs w:val="20"/>
      <w:lang w:val="de-DE"/>
    </w:rPr>
  </w:style>
  <w:style w:type="character" w:customStyle="1" w:styleId="KommentartextZchn">
    <w:name w:val="Kommentartext Zchn"/>
    <w:basedOn w:val="Absatz-Standardschriftart"/>
    <w:link w:val="Kommentartext"/>
    <w:uiPriority w:val="99"/>
    <w:rsid w:val="00CD77E1"/>
    <w:rPr>
      <w:rFonts w:asciiTheme="minorHAnsi" w:hAnsiTheme="minorHAnsi"/>
      <w:szCs w:val="20"/>
      <w:lang w:val="de-DE"/>
    </w:rPr>
  </w:style>
  <w:style w:type="paragraph" w:styleId="Sprechblasentext">
    <w:name w:val="Balloon Text"/>
    <w:basedOn w:val="Standard"/>
    <w:link w:val="SprechblasentextZchn"/>
    <w:uiPriority w:val="99"/>
    <w:semiHidden/>
    <w:unhideWhenUsed/>
    <w:rsid w:val="00CD77E1"/>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D77E1"/>
    <w:rPr>
      <w:rFonts w:ascii="Segoe UI" w:hAnsi="Segoe UI" w:cs="Segoe UI"/>
      <w:sz w:val="18"/>
      <w:szCs w:val="18"/>
    </w:rPr>
  </w:style>
  <w:style w:type="paragraph" w:styleId="StandardWeb">
    <w:name w:val="Normal (Web)"/>
    <w:basedOn w:val="Standard"/>
    <w:uiPriority w:val="99"/>
    <w:unhideWhenUsed/>
    <w:rsid w:val="00C03AC9"/>
    <w:pPr>
      <w:spacing w:before="100" w:beforeAutospacing="1" w:after="100" w:afterAutospacing="1" w:line="240" w:lineRule="auto"/>
      <w:jc w:val="left"/>
    </w:pPr>
    <w:rPr>
      <w:rFonts w:ascii="Times New Roman" w:eastAsia="Times New Roman" w:hAnsi="Times New Roman" w:cs="Times New Roman"/>
      <w:sz w:val="24"/>
      <w:lang w:val="de-AT" w:eastAsia="de-AT"/>
    </w:rPr>
  </w:style>
  <w:style w:type="paragraph" w:styleId="Kommentarthema">
    <w:name w:val="annotation subject"/>
    <w:basedOn w:val="Kommentartext"/>
    <w:next w:val="Kommentartext"/>
    <w:link w:val="KommentarthemaZchn"/>
    <w:uiPriority w:val="99"/>
    <w:semiHidden/>
    <w:unhideWhenUsed/>
    <w:rsid w:val="00367368"/>
    <w:pPr>
      <w:jc w:val="both"/>
    </w:pPr>
    <w:rPr>
      <w:rFonts w:ascii="Arial" w:hAnsi="Arial"/>
      <w:b/>
      <w:bCs/>
      <w:lang w:val="de-CH"/>
    </w:rPr>
  </w:style>
  <w:style w:type="character" w:customStyle="1" w:styleId="KommentarthemaZchn">
    <w:name w:val="Kommentarthema Zchn"/>
    <w:basedOn w:val="KommentartextZchn"/>
    <w:link w:val="Kommentarthema"/>
    <w:uiPriority w:val="99"/>
    <w:semiHidden/>
    <w:rsid w:val="00367368"/>
    <w:rPr>
      <w:rFonts w:asciiTheme="minorHAnsi" w:hAnsiTheme="minorHAnsi"/>
      <w:b/>
      <w:bCs/>
      <w:szCs w:val="20"/>
      <w:lang w:val="de-DE"/>
    </w:rPr>
  </w:style>
  <w:style w:type="paragraph" w:styleId="berarbeitung">
    <w:name w:val="Revision"/>
    <w:hidden/>
    <w:uiPriority w:val="99"/>
    <w:semiHidden/>
    <w:rsid w:val="0014044F"/>
    <w:pPr>
      <w:spacing w:line="240" w:lineRule="auto"/>
    </w:pPr>
    <w:rPr>
      <w:szCs w:val="24"/>
    </w:rPr>
  </w:style>
  <w:style w:type="character" w:styleId="Fett">
    <w:name w:val="Strong"/>
    <w:basedOn w:val="Absatz-Standardschriftart"/>
    <w:uiPriority w:val="22"/>
    <w:qFormat/>
    <w:rsid w:val="00E9236B"/>
    <w:rPr>
      <w:b/>
      <w:bCs/>
    </w:rPr>
  </w:style>
  <w:style w:type="character" w:styleId="NichtaufgelsteErwhnung">
    <w:name w:val="Unresolved Mention"/>
    <w:basedOn w:val="Absatz-Standardschriftart"/>
    <w:uiPriority w:val="99"/>
    <w:semiHidden/>
    <w:unhideWhenUsed/>
    <w:rsid w:val="00263A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01975">
      <w:bodyDiv w:val="1"/>
      <w:marLeft w:val="0"/>
      <w:marRight w:val="0"/>
      <w:marTop w:val="0"/>
      <w:marBottom w:val="0"/>
      <w:divBdr>
        <w:top w:val="none" w:sz="0" w:space="0" w:color="auto"/>
        <w:left w:val="none" w:sz="0" w:space="0" w:color="auto"/>
        <w:bottom w:val="none" w:sz="0" w:space="0" w:color="auto"/>
        <w:right w:val="none" w:sz="0" w:space="0" w:color="auto"/>
      </w:divBdr>
    </w:div>
    <w:div w:id="365060650">
      <w:bodyDiv w:val="1"/>
      <w:marLeft w:val="0"/>
      <w:marRight w:val="0"/>
      <w:marTop w:val="0"/>
      <w:marBottom w:val="0"/>
      <w:divBdr>
        <w:top w:val="none" w:sz="0" w:space="0" w:color="auto"/>
        <w:left w:val="none" w:sz="0" w:space="0" w:color="auto"/>
        <w:bottom w:val="none" w:sz="0" w:space="0" w:color="auto"/>
        <w:right w:val="none" w:sz="0" w:space="0" w:color="auto"/>
      </w:divBdr>
    </w:div>
    <w:div w:id="383258577">
      <w:bodyDiv w:val="1"/>
      <w:marLeft w:val="0"/>
      <w:marRight w:val="0"/>
      <w:marTop w:val="0"/>
      <w:marBottom w:val="0"/>
      <w:divBdr>
        <w:top w:val="none" w:sz="0" w:space="0" w:color="auto"/>
        <w:left w:val="none" w:sz="0" w:space="0" w:color="auto"/>
        <w:bottom w:val="none" w:sz="0" w:space="0" w:color="auto"/>
        <w:right w:val="none" w:sz="0" w:space="0" w:color="auto"/>
      </w:divBdr>
    </w:div>
    <w:div w:id="527645365">
      <w:bodyDiv w:val="1"/>
      <w:marLeft w:val="0"/>
      <w:marRight w:val="0"/>
      <w:marTop w:val="0"/>
      <w:marBottom w:val="0"/>
      <w:divBdr>
        <w:top w:val="none" w:sz="0" w:space="0" w:color="auto"/>
        <w:left w:val="none" w:sz="0" w:space="0" w:color="auto"/>
        <w:bottom w:val="none" w:sz="0" w:space="0" w:color="auto"/>
        <w:right w:val="none" w:sz="0" w:space="0" w:color="auto"/>
      </w:divBdr>
    </w:div>
    <w:div w:id="561910078">
      <w:bodyDiv w:val="1"/>
      <w:marLeft w:val="0"/>
      <w:marRight w:val="0"/>
      <w:marTop w:val="0"/>
      <w:marBottom w:val="0"/>
      <w:divBdr>
        <w:top w:val="none" w:sz="0" w:space="0" w:color="auto"/>
        <w:left w:val="none" w:sz="0" w:space="0" w:color="auto"/>
        <w:bottom w:val="none" w:sz="0" w:space="0" w:color="auto"/>
        <w:right w:val="none" w:sz="0" w:space="0" w:color="auto"/>
      </w:divBdr>
    </w:div>
    <w:div w:id="1145052003">
      <w:bodyDiv w:val="1"/>
      <w:marLeft w:val="0"/>
      <w:marRight w:val="0"/>
      <w:marTop w:val="0"/>
      <w:marBottom w:val="0"/>
      <w:divBdr>
        <w:top w:val="none" w:sz="0" w:space="0" w:color="auto"/>
        <w:left w:val="none" w:sz="0" w:space="0" w:color="auto"/>
        <w:bottom w:val="none" w:sz="0" w:space="0" w:color="auto"/>
        <w:right w:val="none" w:sz="0" w:space="0" w:color="auto"/>
      </w:divBdr>
    </w:div>
    <w:div w:id="1731155365">
      <w:bodyDiv w:val="1"/>
      <w:marLeft w:val="0"/>
      <w:marRight w:val="0"/>
      <w:marTop w:val="0"/>
      <w:marBottom w:val="0"/>
      <w:divBdr>
        <w:top w:val="none" w:sz="0" w:space="0" w:color="auto"/>
        <w:left w:val="none" w:sz="0" w:space="0" w:color="auto"/>
        <w:bottom w:val="none" w:sz="0" w:space="0" w:color="auto"/>
        <w:right w:val="none" w:sz="0" w:space="0" w:color="auto"/>
      </w:divBdr>
      <w:divsChild>
        <w:div w:id="1018197627">
          <w:marLeft w:val="0"/>
          <w:marRight w:val="0"/>
          <w:marTop w:val="0"/>
          <w:marBottom w:val="0"/>
          <w:divBdr>
            <w:top w:val="none" w:sz="0" w:space="0" w:color="auto"/>
            <w:left w:val="none" w:sz="0" w:space="0" w:color="auto"/>
            <w:bottom w:val="none" w:sz="0" w:space="0" w:color="auto"/>
            <w:right w:val="none" w:sz="0" w:space="0" w:color="auto"/>
          </w:divBdr>
          <w:divsChild>
            <w:div w:id="1962491520">
              <w:marLeft w:val="8485"/>
              <w:marRight w:val="0"/>
              <w:marTop w:val="0"/>
              <w:marBottom w:val="0"/>
              <w:divBdr>
                <w:top w:val="none" w:sz="0" w:space="0" w:color="auto"/>
                <w:left w:val="none" w:sz="0" w:space="0" w:color="auto"/>
                <w:bottom w:val="none" w:sz="0" w:space="0" w:color="auto"/>
                <w:right w:val="none" w:sz="0" w:space="0" w:color="auto"/>
              </w:divBdr>
              <w:divsChild>
                <w:div w:id="1597979905">
                  <w:marLeft w:val="0"/>
                  <w:marRight w:val="0"/>
                  <w:marTop w:val="0"/>
                  <w:marBottom w:val="0"/>
                  <w:divBdr>
                    <w:top w:val="none" w:sz="0" w:space="0" w:color="auto"/>
                    <w:left w:val="none" w:sz="0" w:space="0" w:color="auto"/>
                    <w:bottom w:val="none" w:sz="0" w:space="0" w:color="auto"/>
                    <w:right w:val="none" w:sz="0" w:space="0" w:color="auto"/>
                  </w:divBdr>
                  <w:divsChild>
                    <w:div w:id="63807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508410">
          <w:marLeft w:val="0"/>
          <w:marRight w:val="0"/>
          <w:marTop w:val="0"/>
          <w:marBottom w:val="0"/>
          <w:divBdr>
            <w:top w:val="none" w:sz="0" w:space="0" w:color="auto"/>
            <w:left w:val="none" w:sz="0" w:space="0" w:color="auto"/>
            <w:bottom w:val="none" w:sz="0" w:space="0" w:color="auto"/>
            <w:right w:val="none" w:sz="0" w:space="0" w:color="auto"/>
          </w:divBdr>
          <w:divsChild>
            <w:div w:id="1057125462">
              <w:marLeft w:val="8485"/>
              <w:marRight w:val="0"/>
              <w:marTop w:val="0"/>
              <w:marBottom w:val="0"/>
              <w:divBdr>
                <w:top w:val="none" w:sz="0" w:space="0" w:color="auto"/>
                <w:left w:val="none" w:sz="0" w:space="0" w:color="auto"/>
                <w:bottom w:val="none" w:sz="0" w:space="0" w:color="auto"/>
                <w:right w:val="none" w:sz="0" w:space="0" w:color="auto"/>
              </w:divBdr>
              <w:divsChild>
                <w:div w:id="59327367">
                  <w:marLeft w:val="0"/>
                  <w:marRight w:val="0"/>
                  <w:marTop w:val="0"/>
                  <w:marBottom w:val="0"/>
                  <w:divBdr>
                    <w:top w:val="none" w:sz="0" w:space="0" w:color="auto"/>
                    <w:left w:val="none" w:sz="0" w:space="0" w:color="auto"/>
                    <w:bottom w:val="none" w:sz="0" w:space="0" w:color="auto"/>
                    <w:right w:val="none" w:sz="0" w:space="0" w:color="auto"/>
                  </w:divBdr>
                  <w:divsChild>
                    <w:div w:id="1938245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9837755">
      <w:bodyDiv w:val="1"/>
      <w:marLeft w:val="0"/>
      <w:marRight w:val="0"/>
      <w:marTop w:val="0"/>
      <w:marBottom w:val="0"/>
      <w:divBdr>
        <w:top w:val="none" w:sz="0" w:space="0" w:color="auto"/>
        <w:left w:val="none" w:sz="0" w:space="0" w:color="auto"/>
        <w:bottom w:val="none" w:sz="0" w:space="0" w:color="auto"/>
        <w:right w:val="none" w:sz="0" w:space="0" w:color="auto"/>
      </w:divBdr>
    </w:div>
    <w:div w:id="1961841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medien@wasserwehr.org"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wasserwehr.org"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medien@wasserwehr.org"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AE5327467CA4AF4A929A28DF80AF3381" ma:contentTypeVersion="0" ma:contentTypeDescription="Ein neues Dokument erstellen." ma:contentTypeScope="" ma:versionID="db6b62c0db89332c5bf24fc42d3e8ed5">
  <xsd:schema xmlns:xsd="http://www.w3.org/2001/XMLSchema" xmlns:xs="http://www.w3.org/2001/XMLSchema" xmlns:p="http://schemas.microsoft.com/office/2006/metadata/properties" targetNamespace="http://schemas.microsoft.com/office/2006/metadata/properties" ma:root="true" ma:fieldsID="b686dcd11d120f5ddbaa988a62e2b00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60EB66-9C86-4301-89AF-6CE81084CDC7}">
  <ds:schemaRefs>
    <ds:schemaRef ds:uri="http://schemas.openxmlformats.org/officeDocument/2006/bibliography"/>
  </ds:schemaRefs>
</ds:datastoreItem>
</file>

<file path=customXml/itemProps2.xml><?xml version="1.0" encoding="utf-8"?>
<ds:datastoreItem xmlns:ds="http://schemas.openxmlformats.org/officeDocument/2006/customXml" ds:itemID="{DFEDB883-FE4F-41C6-B5F2-11C1B7D2E1D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23F38DE-E593-423D-B918-CB519BA3BC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5B2CA1C4-204A-4009-9D74-FE2601C87C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354</Words>
  <Characters>2234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Cornelia Munz</dc:creator>
  <cp:keywords/>
  <dc:description/>
  <cp:lastModifiedBy>Marlene Engler</cp:lastModifiedBy>
  <cp:revision>4</cp:revision>
  <cp:lastPrinted>2021-06-16T17:47:00Z</cp:lastPrinted>
  <dcterms:created xsi:type="dcterms:W3CDTF">2024-07-12T12:05:00Z</dcterms:created>
  <dcterms:modified xsi:type="dcterms:W3CDTF">2024-07-12T12:18:00Z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0x010100AE5327467CA4AF4A929A28DF80AF3381</vt:lpwstr>
  </property>
</Properties>
</file>